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595" w:rsidRPr="00456595" w:rsidRDefault="00456595" w:rsidP="00500742">
      <w:pPr>
        <w:rPr>
          <w:b/>
          <w:noProof/>
          <w:lang w:val="en-GB"/>
        </w:rPr>
      </w:pPr>
      <w:r w:rsidRPr="00456595">
        <w:rPr>
          <w:b/>
          <w:noProof/>
          <w:lang w:val="en-GB"/>
        </w:rPr>
        <w:t>CRPD Bureau message – important logistical information (24 November 2020)</w:t>
      </w:r>
    </w:p>
    <w:p w:rsidR="00456595" w:rsidRDefault="00456595" w:rsidP="00500742">
      <w:pPr>
        <w:rPr>
          <w:noProof/>
          <w:lang w:val="en-GB"/>
        </w:rPr>
      </w:pPr>
    </w:p>
    <w:p w:rsidR="00456595" w:rsidRDefault="00456595" w:rsidP="00500742">
      <w:pPr>
        <w:rPr>
          <w:noProof/>
          <w:lang w:val="en-GB"/>
        </w:rPr>
      </w:pPr>
      <w:r>
        <w:rPr>
          <w:noProof/>
          <w:lang w:val="en-GB"/>
        </w:rPr>
        <w:t>Dear Colleagues,</w:t>
      </w:r>
    </w:p>
    <w:p w:rsidR="00500742" w:rsidRDefault="00456595" w:rsidP="00500742">
      <w:pPr>
        <w:rPr>
          <w:noProof/>
          <w:lang w:val="en-GB"/>
        </w:rPr>
      </w:pPr>
      <w:r>
        <w:rPr>
          <w:noProof/>
          <w:lang w:val="en-GB"/>
        </w:rPr>
        <w:t>With reference to the email circulated by the CRPD CoSP Secretariat on 23 November, please, find here below a summary with important information on participation at the upcoming CoSP.</w:t>
      </w:r>
      <w:r w:rsidR="00500742" w:rsidRPr="00500742">
        <w:rPr>
          <w:noProof/>
          <w:lang w:val="en-GB"/>
        </w:rPr>
        <w:t> </w:t>
      </w:r>
    </w:p>
    <w:p w:rsidR="0068017F" w:rsidRPr="00500742" w:rsidRDefault="0068017F" w:rsidP="00500742">
      <w:pPr>
        <w:rPr>
          <w:noProof/>
          <w:lang w:val="en-GB"/>
        </w:rPr>
      </w:pPr>
    </w:p>
    <w:p w:rsidR="00500742" w:rsidRPr="00500742" w:rsidRDefault="00500742" w:rsidP="00500742">
      <w:pPr>
        <w:numPr>
          <w:ilvl w:val="0"/>
          <w:numId w:val="1"/>
        </w:numPr>
        <w:rPr>
          <w:noProof/>
          <w:lang w:val="en-GB"/>
        </w:rPr>
      </w:pPr>
      <w:r w:rsidRPr="00500742">
        <w:rPr>
          <w:noProof/>
          <w:lang w:val="en-GB"/>
        </w:rPr>
        <w:t xml:space="preserve">The </w:t>
      </w:r>
      <w:hyperlink r:id="rId5" w:history="1">
        <w:r w:rsidRPr="00A316A3">
          <w:rPr>
            <w:rStyle w:val="Hiperhivatkozs"/>
            <w:b/>
            <w:noProof/>
            <w:lang w:val="en-GB"/>
          </w:rPr>
          <w:t>Draft Programme</w:t>
        </w:r>
      </w:hyperlink>
      <w:r w:rsidR="00A316A3">
        <w:rPr>
          <w:noProof/>
          <w:lang w:val="en-GB"/>
        </w:rPr>
        <w:t> </w:t>
      </w:r>
      <w:r w:rsidRPr="00500742">
        <w:rPr>
          <w:noProof/>
          <w:lang w:val="en-GB"/>
        </w:rPr>
        <w:t>for the 13</w:t>
      </w:r>
      <w:r w:rsidRPr="00500742">
        <w:rPr>
          <w:noProof/>
          <w:vertAlign w:val="superscript"/>
          <w:lang w:val="en-GB"/>
        </w:rPr>
        <w:t>th</w:t>
      </w:r>
      <w:r w:rsidRPr="00500742">
        <w:rPr>
          <w:noProof/>
          <w:lang w:val="en-GB"/>
        </w:rPr>
        <w:t xml:space="preserve"> </w:t>
      </w:r>
      <w:r w:rsidR="00A316A3">
        <w:rPr>
          <w:noProof/>
          <w:lang w:val="en-GB"/>
        </w:rPr>
        <w:t>S</w:t>
      </w:r>
      <w:r w:rsidRPr="00500742">
        <w:rPr>
          <w:noProof/>
          <w:lang w:val="en-GB"/>
        </w:rPr>
        <w:t xml:space="preserve">ession </w:t>
      </w:r>
      <w:r w:rsidRPr="00500742">
        <w:rPr>
          <w:i/>
          <w:iCs/>
          <w:noProof/>
          <w:lang w:val="en-GB"/>
        </w:rPr>
        <w:t>(</w:t>
      </w:r>
      <w:r w:rsidRPr="00500742">
        <w:rPr>
          <w:noProof/>
          <w:lang w:val="en-GB"/>
        </w:rPr>
        <w:t>as of 23 November 2020) is now available online at the devoted website page of the UN ENABLE website</w:t>
      </w:r>
      <w:r w:rsidRPr="00500742">
        <w:rPr>
          <w:i/>
          <w:iCs/>
          <w:noProof/>
          <w:lang w:val="en-GB"/>
        </w:rPr>
        <w:t xml:space="preserve"> </w:t>
      </w:r>
      <w:hyperlink r:id="rId6" w:history="1">
        <w:r w:rsidRPr="00500742">
          <w:rPr>
            <w:rStyle w:val="Hiperhivatkozs"/>
            <w:noProof/>
            <w:lang w:val="en-GB"/>
          </w:rPr>
          <w:t>http://bit.ly/un-cosp13</w:t>
        </w:r>
      </w:hyperlink>
      <w:r w:rsidRPr="00500742">
        <w:rPr>
          <w:noProof/>
          <w:lang w:val="en-GB"/>
        </w:rPr>
        <w:t>.</w:t>
      </w:r>
    </w:p>
    <w:p w:rsidR="00500742" w:rsidRPr="00500742" w:rsidRDefault="00500742" w:rsidP="00500742">
      <w:pPr>
        <w:rPr>
          <w:noProof/>
          <w:lang w:val="en-GB"/>
        </w:rPr>
      </w:pPr>
      <w:r w:rsidRPr="00500742">
        <w:rPr>
          <w:noProof/>
          <w:lang w:val="en-GB"/>
        </w:rPr>
        <w:t> </w:t>
      </w:r>
    </w:p>
    <w:p w:rsidR="00500742" w:rsidRPr="00500742" w:rsidRDefault="00500742" w:rsidP="00500742">
      <w:pPr>
        <w:numPr>
          <w:ilvl w:val="0"/>
          <w:numId w:val="1"/>
        </w:numPr>
        <w:rPr>
          <w:noProof/>
          <w:lang w:val="en-GB"/>
        </w:rPr>
      </w:pPr>
      <w:r w:rsidRPr="0084465A">
        <w:rPr>
          <w:b/>
          <w:noProof/>
          <w:lang w:val="en-GB"/>
        </w:rPr>
        <w:t>Credentials:</w:t>
      </w:r>
      <w:r w:rsidRPr="00500742">
        <w:rPr>
          <w:noProof/>
          <w:lang w:val="en-GB"/>
        </w:rPr>
        <w:t xml:space="preserve"> Per requested,  to facilitate your participation in the COSP13 session meetings, all delegations, if have not yet done so, are requested to send immediately to the Secretariat, a scanned copy of the credentials via emailing </w:t>
      </w:r>
      <w:r w:rsidR="002C7112">
        <w:rPr>
          <w:noProof/>
          <w:lang w:val="en-GB"/>
        </w:rPr>
        <w:t>the Secretariat (</w:t>
      </w:r>
      <w:hyperlink r:id="rId7" w:history="1">
        <w:r w:rsidRPr="00500742">
          <w:rPr>
            <w:rStyle w:val="Hiperhivatkozs"/>
            <w:noProof/>
            <w:lang w:val="en-GB"/>
          </w:rPr>
          <w:t>zhangg@un.org</w:t>
        </w:r>
      </w:hyperlink>
      <w:r w:rsidRPr="00500742">
        <w:rPr>
          <w:noProof/>
          <w:lang w:val="en-GB"/>
        </w:rPr>
        <w:t xml:space="preserve">, </w:t>
      </w:r>
      <w:hyperlink r:id="rId8" w:history="1">
        <w:r w:rsidRPr="00500742">
          <w:rPr>
            <w:rStyle w:val="Hiperhivatkozs"/>
            <w:noProof/>
            <w:lang w:val="en-GB"/>
          </w:rPr>
          <w:t>satarova@un.org</w:t>
        </w:r>
      </w:hyperlink>
      <w:r w:rsidRPr="00500742">
        <w:rPr>
          <w:noProof/>
          <w:lang w:val="en-GB"/>
        </w:rPr>
        <w:t>) and the original copy should be brought to the secretariat in East Documents Counter inside the General Assembly Hall on 30 November.</w:t>
      </w:r>
    </w:p>
    <w:p w:rsidR="00500742" w:rsidRPr="00500742" w:rsidRDefault="00500742" w:rsidP="00500742">
      <w:pPr>
        <w:rPr>
          <w:noProof/>
          <w:lang w:val="en-GB"/>
        </w:rPr>
      </w:pPr>
      <w:r w:rsidRPr="00500742">
        <w:rPr>
          <w:noProof/>
          <w:lang w:val="en-GB"/>
        </w:rPr>
        <w:t> </w:t>
      </w:r>
    </w:p>
    <w:p w:rsidR="00500742" w:rsidRPr="00500742" w:rsidRDefault="00500742" w:rsidP="00500742">
      <w:pPr>
        <w:numPr>
          <w:ilvl w:val="0"/>
          <w:numId w:val="1"/>
        </w:numPr>
        <w:rPr>
          <w:noProof/>
          <w:lang w:val="en-GB"/>
        </w:rPr>
      </w:pPr>
      <w:r w:rsidRPr="0084465A">
        <w:rPr>
          <w:b/>
          <w:noProof/>
          <w:lang w:val="en-GB"/>
        </w:rPr>
        <w:t xml:space="preserve">Registration for the in-person </w:t>
      </w:r>
      <w:r w:rsidR="002C7112">
        <w:rPr>
          <w:b/>
          <w:noProof/>
          <w:lang w:val="en-GB"/>
        </w:rPr>
        <w:t xml:space="preserve">and virtual </w:t>
      </w:r>
      <w:r w:rsidRPr="0084465A">
        <w:rPr>
          <w:b/>
          <w:noProof/>
          <w:lang w:val="en-GB"/>
        </w:rPr>
        <w:t>meeting</w:t>
      </w:r>
      <w:r w:rsidR="002C7112">
        <w:rPr>
          <w:b/>
          <w:noProof/>
          <w:lang w:val="en-GB"/>
        </w:rPr>
        <w:t>s</w:t>
      </w:r>
      <w:r w:rsidRPr="002C7112">
        <w:rPr>
          <w:noProof/>
          <w:lang w:val="en-GB"/>
        </w:rPr>
        <w:t>.</w:t>
      </w:r>
      <w:r w:rsidRPr="00500742">
        <w:rPr>
          <w:noProof/>
          <w:lang w:val="en-GB"/>
        </w:rPr>
        <w:t xml:space="preserve"> Those delegations that have not yet done so, are requested to </w:t>
      </w:r>
      <w:r w:rsidRPr="0084465A">
        <w:rPr>
          <w:bCs/>
          <w:noProof/>
          <w:lang w:val="en-GB"/>
        </w:rPr>
        <w:t xml:space="preserve">register </w:t>
      </w:r>
      <w:r w:rsidR="002F5AE6" w:rsidRPr="00500742">
        <w:rPr>
          <w:noProof/>
          <w:lang w:val="en-GB"/>
        </w:rPr>
        <w:t xml:space="preserve">immediately </w:t>
      </w:r>
      <w:r w:rsidRPr="0084465A">
        <w:rPr>
          <w:bCs/>
          <w:noProof/>
          <w:lang w:val="en-GB"/>
        </w:rPr>
        <w:t>online on the two devoted website links</w:t>
      </w:r>
      <w:r w:rsidRPr="00500742">
        <w:rPr>
          <w:noProof/>
          <w:lang w:val="en-GB"/>
        </w:rPr>
        <w:t xml:space="preserve"> announced </w:t>
      </w:r>
      <w:r>
        <w:rPr>
          <w:noProof/>
          <w:lang w:val="en-GB"/>
        </w:rPr>
        <w:t>in the UN Journal in order to: </w:t>
      </w:r>
      <w:r w:rsidRPr="00500742">
        <w:rPr>
          <w:noProof/>
          <w:lang w:val="en-GB"/>
        </w:rPr>
        <w:t xml:space="preserve">(1) designate the one representative of the delegation to attend the 30 Nov in person meeting and election, </w:t>
      </w:r>
      <w:r>
        <w:rPr>
          <w:noProof/>
          <w:lang w:val="en-GB"/>
        </w:rPr>
        <w:t xml:space="preserve">at </w:t>
      </w:r>
      <w:hyperlink r:id="rId9" w:history="1">
        <w:r w:rsidRPr="00516EF2">
          <w:rPr>
            <w:rStyle w:val="Hiperhivatkozs"/>
            <w:noProof/>
            <w:lang w:val="en-GB"/>
          </w:rPr>
          <w:t>https://www.surveymonkey.com/r/cosp13-inperson</w:t>
        </w:r>
      </w:hyperlink>
      <w:r>
        <w:rPr>
          <w:noProof/>
          <w:lang w:val="en-GB"/>
        </w:rPr>
        <w:t xml:space="preserve">; </w:t>
      </w:r>
      <w:r w:rsidRPr="00500742">
        <w:rPr>
          <w:noProof/>
          <w:lang w:val="en-GB"/>
        </w:rPr>
        <w:t xml:space="preserve">and (2) to attend 4 virtual meetings on 1 and 3 December at </w:t>
      </w:r>
      <w:hyperlink r:id="rId10" w:history="1">
        <w:r w:rsidRPr="00516EF2">
          <w:rPr>
            <w:rStyle w:val="Hiperhivatkozs"/>
            <w:noProof/>
            <w:lang w:val="en-GB"/>
          </w:rPr>
          <w:t>https://www.surveymonkey.com/r/delegation-cosp13-virtual</w:t>
        </w:r>
      </w:hyperlink>
      <w:r>
        <w:rPr>
          <w:noProof/>
          <w:lang w:val="en-GB"/>
        </w:rPr>
        <w:t xml:space="preserve">. </w:t>
      </w:r>
    </w:p>
    <w:p w:rsidR="00500742" w:rsidRPr="00500742" w:rsidRDefault="00500742" w:rsidP="00500742">
      <w:pPr>
        <w:rPr>
          <w:noProof/>
          <w:lang w:val="en-GB"/>
        </w:rPr>
      </w:pPr>
      <w:r w:rsidRPr="00500742">
        <w:rPr>
          <w:noProof/>
          <w:lang w:val="en-GB"/>
        </w:rPr>
        <w:t> </w:t>
      </w:r>
    </w:p>
    <w:p w:rsidR="00500742" w:rsidRDefault="00500742" w:rsidP="00500742">
      <w:pPr>
        <w:numPr>
          <w:ilvl w:val="0"/>
          <w:numId w:val="1"/>
        </w:numPr>
        <w:rPr>
          <w:noProof/>
          <w:lang w:val="en-GB"/>
        </w:rPr>
      </w:pPr>
      <w:r w:rsidRPr="0084465A">
        <w:rPr>
          <w:b/>
          <w:noProof/>
          <w:lang w:val="en-GB"/>
        </w:rPr>
        <w:t>Access to the virtual meetings</w:t>
      </w:r>
      <w:r w:rsidRPr="002F5AE6">
        <w:rPr>
          <w:noProof/>
          <w:lang w:val="en-GB"/>
        </w:rPr>
        <w:t xml:space="preserve">. </w:t>
      </w:r>
      <w:r w:rsidR="002F5AE6" w:rsidRPr="002F5AE6">
        <w:rPr>
          <w:noProof/>
          <w:color w:val="FF0000"/>
          <w:lang w:val="en-GB"/>
        </w:rPr>
        <w:t>O</w:t>
      </w:r>
      <w:r w:rsidRPr="002F5AE6">
        <w:rPr>
          <w:noProof/>
          <w:color w:val="FF0000"/>
          <w:lang w:val="en-GB"/>
        </w:rPr>
        <w:t xml:space="preserve">nline registration for attending the virtual meetings </w:t>
      </w:r>
      <w:r w:rsidR="002F5AE6">
        <w:rPr>
          <w:noProof/>
          <w:lang w:val="en-GB"/>
        </w:rPr>
        <w:t>via</w:t>
      </w:r>
      <w:r>
        <w:rPr>
          <w:noProof/>
          <w:lang w:val="en-GB"/>
        </w:rPr>
        <w:t xml:space="preserve"> the devo</w:t>
      </w:r>
      <w:r w:rsidRPr="00500742">
        <w:rPr>
          <w:noProof/>
          <w:lang w:val="en-GB"/>
        </w:rPr>
        <w:t xml:space="preserve">ted link </w:t>
      </w:r>
      <w:r>
        <w:rPr>
          <w:noProof/>
          <w:lang w:val="en-GB"/>
        </w:rPr>
        <w:t>(</w:t>
      </w:r>
      <w:hyperlink r:id="rId11" w:history="1">
        <w:r w:rsidRPr="00500742">
          <w:rPr>
            <w:rStyle w:val="Hiperhivatkozs"/>
            <w:noProof/>
            <w:lang w:val="en-GB"/>
          </w:rPr>
          <w:t>https://www.surveymonkey.com/r/delegation-cosp13-virtual</w:t>
        </w:r>
      </w:hyperlink>
      <w:r>
        <w:rPr>
          <w:noProof/>
          <w:lang w:val="en-GB"/>
        </w:rPr>
        <w:t>)</w:t>
      </w:r>
      <w:r w:rsidRPr="00500742">
        <w:rPr>
          <w:noProof/>
          <w:lang w:val="en-GB"/>
        </w:rPr>
        <w:t xml:space="preserve"> </w:t>
      </w:r>
      <w:r w:rsidR="002F5AE6" w:rsidRPr="002F5AE6">
        <w:rPr>
          <w:noProof/>
          <w:color w:val="FF0000"/>
          <w:lang w:val="en-GB"/>
        </w:rPr>
        <w:t>will</w:t>
      </w:r>
      <w:r w:rsidRPr="002F5AE6">
        <w:rPr>
          <w:noProof/>
          <w:color w:val="FF0000"/>
          <w:lang w:val="en-GB"/>
        </w:rPr>
        <w:t xml:space="preserve"> be </w:t>
      </w:r>
      <w:r w:rsidRPr="002F5AE6">
        <w:rPr>
          <w:noProof/>
          <w:color w:val="FF0000"/>
          <w:u w:val="single"/>
          <w:lang w:val="en-GB"/>
        </w:rPr>
        <w:t>closed on 26 November</w:t>
      </w:r>
      <w:r w:rsidRPr="00500742">
        <w:rPr>
          <w:noProof/>
          <w:lang w:val="en-GB"/>
        </w:rPr>
        <w:t xml:space="preserve">. </w:t>
      </w:r>
      <w:r w:rsidRPr="002F5AE6">
        <w:rPr>
          <w:noProof/>
          <w:color w:val="FF0000"/>
          <w:lang w:val="en-GB"/>
        </w:rPr>
        <w:t xml:space="preserve">All registered participants </w:t>
      </w:r>
      <w:r w:rsidRPr="002F5AE6">
        <w:rPr>
          <w:noProof/>
          <w:color w:val="FF0000"/>
          <w:u w:val="single"/>
          <w:lang w:val="en-GB"/>
        </w:rPr>
        <w:t>will receive an invitation wi</w:t>
      </w:r>
      <w:r w:rsidR="00927E12" w:rsidRPr="002F5AE6">
        <w:rPr>
          <w:noProof/>
          <w:color w:val="FF0000"/>
          <w:u w:val="single"/>
          <w:lang w:val="en-GB"/>
        </w:rPr>
        <w:t xml:space="preserve">th a WebEx link and password, </w:t>
      </w:r>
      <w:r w:rsidRPr="002F5AE6">
        <w:rPr>
          <w:noProof/>
          <w:color w:val="FF0000"/>
          <w:u w:val="single"/>
          <w:lang w:val="en-GB"/>
        </w:rPr>
        <w:t>via the</w:t>
      </w:r>
      <w:r w:rsidR="002F5AE6">
        <w:rPr>
          <w:noProof/>
          <w:color w:val="FF0000"/>
          <w:u w:val="single"/>
          <w:lang w:val="en-GB"/>
        </w:rPr>
        <w:t>ir</w:t>
      </w:r>
      <w:r w:rsidRPr="002F5AE6">
        <w:rPr>
          <w:noProof/>
          <w:color w:val="FF0000"/>
          <w:u w:val="single"/>
          <w:lang w:val="en-GB"/>
        </w:rPr>
        <w:t xml:space="preserve"> email address </w:t>
      </w:r>
      <w:r w:rsidRPr="00500742">
        <w:rPr>
          <w:noProof/>
          <w:u w:val="single"/>
          <w:lang w:val="en-GB"/>
        </w:rPr>
        <w:t>that is provided during the</w:t>
      </w:r>
      <w:r w:rsidR="00927E12">
        <w:rPr>
          <w:noProof/>
          <w:u w:val="single"/>
          <w:lang w:val="en-GB"/>
        </w:rPr>
        <w:t>ir registration, no later than </w:t>
      </w:r>
      <w:r w:rsidRPr="00500742">
        <w:rPr>
          <w:noProof/>
          <w:u w:val="single"/>
          <w:lang w:val="en-GB"/>
        </w:rPr>
        <w:t>28 N</w:t>
      </w:r>
      <w:r w:rsidR="00927E12">
        <w:rPr>
          <w:noProof/>
          <w:u w:val="single"/>
          <w:lang w:val="en-GB"/>
        </w:rPr>
        <w:t>ovember</w:t>
      </w:r>
      <w:r w:rsidR="00927E12" w:rsidRPr="00927E12">
        <w:rPr>
          <w:noProof/>
          <w:lang w:val="en-GB"/>
        </w:rPr>
        <w:t xml:space="preserve"> m</w:t>
      </w:r>
      <w:r w:rsidRPr="00927E12">
        <w:rPr>
          <w:noProof/>
          <w:lang w:val="en-GB"/>
        </w:rPr>
        <w:t>id</w:t>
      </w:r>
      <w:r w:rsidR="00927E12" w:rsidRPr="00927E12">
        <w:rPr>
          <w:noProof/>
          <w:lang w:val="en-GB"/>
        </w:rPr>
        <w:t>night</w:t>
      </w:r>
      <w:r w:rsidRPr="00500742">
        <w:rPr>
          <w:noProof/>
          <w:lang w:val="en-GB"/>
        </w:rPr>
        <w:t xml:space="preserve">. Due to the actual capacity limitation of the „virtual room” and for the sake of the net safety, the </w:t>
      </w:r>
      <w:r w:rsidRPr="00500742">
        <w:rPr>
          <w:noProof/>
          <w:u w:val="single"/>
          <w:lang w:val="en-GB"/>
        </w:rPr>
        <w:t xml:space="preserve">WebEx link details, including password, shall not be shared </w:t>
      </w:r>
      <w:r w:rsidR="00927E12">
        <w:rPr>
          <w:noProof/>
          <w:u w:val="single"/>
          <w:lang w:val="en-GB"/>
        </w:rPr>
        <w:t xml:space="preserve">further, </w:t>
      </w:r>
      <w:r w:rsidRPr="00500742">
        <w:rPr>
          <w:noProof/>
          <w:u w:val="single"/>
          <w:lang w:val="en-GB"/>
        </w:rPr>
        <w:t>and will not be published publicly.</w:t>
      </w:r>
    </w:p>
    <w:p w:rsidR="00927E12" w:rsidRPr="00927E12" w:rsidRDefault="00927E12" w:rsidP="00927E12">
      <w:pPr>
        <w:rPr>
          <w:noProof/>
          <w:lang w:val="en-GB"/>
        </w:rPr>
      </w:pPr>
    </w:p>
    <w:p w:rsidR="00500742" w:rsidRDefault="00927E12" w:rsidP="00AE65DE">
      <w:pPr>
        <w:numPr>
          <w:ilvl w:val="0"/>
          <w:numId w:val="1"/>
        </w:numPr>
        <w:rPr>
          <w:noProof/>
          <w:lang w:val="en-GB"/>
        </w:rPr>
      </w:pPr>
      <w:r w:rsidRPr="00D45732">
        <w:rPr>
          <w:b/>
          <w:noProof/>
          <w:lang w:val="en-GB"/>
        </w:rPr>
        <w:t>Making</w:t>
      </w:r>
      <w:r w:rsidR="00500742" w:rsidRPr="00D45732">
        <w:rPr>
          <w:b/>
          <w:noProof/>
          <w:lang w:val="en-GB"/>
        </w:rPr>
        <w:t xml:space="preserve"> a request for the floor during the Q and A segment</w:t>
      </w:r>
      <w:r w:rsidR="00500742" w:rsidRPr="00D45732">
        <w:rPr>
          <w:noProof/>
          <w:lang w:val="en-GB"/>
        </w:rPr>
        <w:t xml:space="preserve"> of a virtual meeting (1 and 3 December):</w:t>
      </w:r>
      <w:r w:rsidRPr="00D45732">
        <w:rPr>
          <w:noProof/>
          <w:lang w:val="en-GB"/>
        </w:rPr>
        <w:t xml:space="preserve"> </w:t>
      </w:r>
      <w:r w:rsidR="00500742" w:rsidRPr="002F5AE6">
        <w:rPr>
          <w:noProof/>
          <w:color w:val="FF0000"/>
          <w:lang w:val="en-GB"/>
        </w:rPr>
        <w:t xml:space="preserve">Delegations participating </w:t>
      </w:r>
      <w:r w:rsidRPr="002F5AE6">
        <w:rPr>
          <w:noProof/>
          <w:color w:val="FF0000"/>
          <w:lang w:val="en-GB"/>
        </w:rPr>
        <w:t xml:space="preserve">in </w:t>
      </w:r>
      <w:r w:rsidR="00500742" w:rsidRPr="002F5AE6">
        <w:rPr>
          <w:noProof/>
          <w:color w:val="FF0000"/>
          <w:lang w:val="en-GB"/>
        </w:rPr>
        <w:t xml:space="preserve">the roundtable via the </w:t>
      </w:r>
      <w:r w:rsidRPr="002F5AE6">
        <w:rPr>
          <w:noProof/>
          <w:color w:val="FF0000"/>
          <w:lang w:val="en-GB"/>
        </w:rPr>
        <w:t xml:space="preserve">WebEx platform can </w:t>
      </w:r>
      <w:r w:rsidR="00500742" w:rsidRPr="002F5AE6">
        <w:rPr>
          <w:noProof/>
          <w:color w:val="FF0000"/>
          <w:lang w:val="en-GB"/>
        </w:rPr>
        <w:t xml:space="preserve">request to </w:t>
      </w:r>
      <w:r w:rsidRPr="002F5AE6">
        <w:rPr>
          <w:noProof/>
          <w:color w:val="FF0000"/>
          <w:lang w:val="en-GB"/>
        </w:rPr>
        <w:t xml:space="preserve">take the floor during the </w:t>
      </w:r>
      <w:r w:rsidR="00500742" w:rsidRPr="002F5AE6">
        <w:rPr>
          <w:noProof/>
          <w:color w:val="FF0000"/>
          <w:lang w:val="en-GB"/>
        </w:rPr>
        <w:t>int</w:t>
      </w:r>
      <w:r w:rsidRPr="002F5AE6">
        <w:rPr>
          <w:noProof/>
          <w:color w:val="FF0000"/>
          <w:lang w:val="en-GB"/>
        </w:rPr>
        <w:t xml:space="preserve">eractive discussion/Q+A segment of the roundtable by submitting </w:t>
      </w:r>
      <w:r w:rsidR="0084465A" w:rsidRPr="002F5AE6">
        <w:rPr>
          <w:noProof/>
          <w:color w:val="FF0000"/>
          <w:lang w:val="en-GB"/>
        </w:rPr>
        <w:t>a request via a</w:t>
      </w:r>
      <w:r w:rsidR="00500742" w:rsidRPr="002F5AE6">
        <w:rPr>
          <w:noProof/>
          <w:color w:val="FF0000"/>
          <w:lang w:val="en-GB"/>
        </w:rPr>
        <w:t xml:space="preserve">n “Interactive dialogue speaker request form” </w:t>
      </w:r>
      <w:r w:rsidR="0084465A" w:rsidRPr="002F5AE6">
        <w:rPr>
          <w:noProof/>
          <w:color w:val="FF0000"/>
          <w:lang w:val="en-GB"/>
        </w:rPr>
        <w:t>on this</w:t>
      </w:r>
      <w:r w:rsidR="00500742" w:rsidRPr="002F5AE6">
        <w:rPr>
          <w:noProof/>
          <w:color w:val="FF0000"/>
          <w:lang w:val="en-GB"/>
        </w:rPr>
        <w:t xml:space="preserve"> link</w:t>
      </w:r>
      <w:r w:rsidR="00500742" w:rsidRPr="00D45732">
        <w:rPr>
          <w:noProof/>
          <w:lang w:val="en-GB"/>
        </w:rPr>
        <w:t xml:space="preserve">: </w:t>
      </w:r>
      <w:hyperlink r:id="rId12" w:history="1">
        <w:r w:rsidR="00500742" w:rsidRPr="00D45732">
          <w:rPr>
            <w:rStyle w:val="Hiperhivatkozs"/>
            <w:noProof/>
            <w:lang w:val="en-GB"/>
          </w:rPr>
          <w:t>https://docs.google.com/forms/d/e/1FAIpQLSe6fkO9ZB6a26mM-sr4MLzfgOYumdPwOh57okpgZ2l3_9ZzDw/closedform</w:t>
        </w:r>
      </w:hyperlink>
      <w:r w:rsidR="0084465A" w:rsidRPr="00D45732">
        <w:rPr>
          <w:noProof/>
          <w:lang w:val="en-GB"/>
        </w:rPr>
        <w:t>. This link</w:t>
      </w:r>
      <w:r w:rsidR="00500742" w:rsidRPr="00D45732">
        <w:rPr>
          <w:noProof/>
          <w:lang w:val="en-GB"/>
        </w:rPr>
        <w:t xml:space="preserve"> will </w:t>
      </w:r>
      <w:r w:rsidR="0084465A" w:rsidRPr="00D45732">
        <w:rPr>
          <w:noProof/>
          <w:lang w:val="en-GB"/>
        </w:rPr>
        <w:t>also be pasted in the WebEx chat</w:t>
      </w:r>
      <w:r w:rsidR="00500742" w:rsidRPr="00D45732">
        <w:rPr>
          <w:noProof/>
          <w:lang w:val="en-GB"/>
        </w:rPr>
        <w:t xml:space="preserve">box when the virtual meeting starts, and the </w:t>
      </w:r>
      <w:r w:rsidR="0084465A" w:rsidRPr="00D45732">
        <w:rPr>
          <w:noProof/>
          <w:lang w:val="en-GB"/>
        </w:rPr>
        <w:t>form will not be open</w:t>
      </w:r>
      <w:r w:rsidR="00500742" w:rsidRPr="00D45732">
        <w:rPr>
          <w:noProof/>
          <w:lang w:val="en-GB"/>
        </w:rPr>
        <w:t xml:space="preserve"> </w:t>
      </w:r>
      <w:r w:rsidR="0084465A" w:rsidRPr="00D45732">
        <w:rPr>
          <w:noProof/>
          <w:lang w:val="en-GB"/>
        </w:rPr>
        <w:t xml:space="preserve">(will not receive registrations) </w:t>
      </w:r>
      <w:r w:rsidR="00500742" w:rsidRPr="00D45732">
        <w:rPr>
          <w:noProof/>
          <w:lang w:val="en-GB"/>
        </w:rPr>
        <w:t>UNTIL the completion of presentations by all panel</w:t>
      </w:r>
      <w:r w:rsidR="0084465A" w:rsidRPr="00D45732">
        <w:rPr>
          <w:noProof/>
          <w:lang w:val="en-GB"/>
        </w:rPr>
        <w:t>l</w:t>
      </w:r>
      <w:r w:rsidR="00500742" w:rsidRPr="00D45732">
        <w:rPr>
          <w:noProof/>
          <w:lang w:val="en-GB"/>
        </w:rPr>
        <w:t>ists and when the Chair announces that the floor is open.</w:t>
      </w:r>
      <w:r w:rsidR="0084465A" w:rsidRPr="00D45732">
        <w:rPr>
          <w:noProof/>
          <w:lang w:val="en-GB"/>
        </w:rPr>
        <w:t xml:space="preserve"> Registrants will be called upon on </w:t>
      </w:r>
      <w:r w:rsidR="00D45732" w:rsidRPr="00D45732">
        <w:rPr>
          <w:noProof/>
          <w:lang w:val="en-GB"/>
        </w:rPr>
        <w:t xml:space="preserve">a first come first serve basis. </w:t>
      </w:r>
      <w:r w:rsidR="00500742" w:rsidRPr="00D45732">
        <w:rPr>
          <w:noProof/>
          <w:lang w:val="en-GB"/>
        </w:rPr>
        <w:t>Accredited NGOs, UN entities and</w:t>
      </w:r>
      <w:r w:rsidR="00D45732">
        <w:rPr>
          <w:noProof/>
          <w:lang w:val="en-GB"/>
        </w:rPr>
        <w:t xml:space="preserve"> National Human Rights Institutions</w:t>
      </w:r>
      <w:r w:rsidR="00500742" w:rsidRPr="00D45732">
        <w:rPr>
          <w:noProof/>
          <w:lang w:val="en-GB"/>
        </w:rPr>
        <w:t xml:space="preserve"> who </w:t>
      </w:r>
      <w:r w:rsidR="00500742" w:rsidRPr="00D45732">
        <w:rPr>
          <w:noProof/>
          <w:lang w:val="en-GB"/>
        </w:rPr>
        <w:lastRenderedPageBreak/>
        <w:t xml:space="preserve">already </w:t>
      </w:r>
      <w:r w:rsidR="00D45732">
        <w:rPr>
          <w:noProof/>
          <w:lang w:val="en-GB"/>
        </w:rPr>
        <w:t>pre-registered</w:t>
      </w:r>
      <w:r w:rsidR="00500742" w:rsidRPr="00D45732">
        <w:rPr>
          <w:noProof/>
          <w:lang w:val="en-GB"/>
        </w:rPr>
        <w:t xml:space="preserve"> will be invited to take the floor</w:t>
      </w:r>
      <w:r w:rsidR="00D45732">
        <w:rPr>
          <w:noProof/>
          <w:lang w:val="en-GB"/>
        </w:rPr>
        <w:t xml:space="preserve"> after every three speakers of States Parties</w:t>
      </w:r>
      <w:r w:rsidR="00500742" w:rsidRPr="00D45732">
        <w:rPr>
          <w:noProof/>
          <w:lang w:val="en-GB"/>
        </w:rPr>
        <w:t xml:space="preserve"> during the Q and A segment.</w:t>
      </w:r>
    </w:p>
    <w:p w:rsidR="00104A37" w:rsidRDefault="00104A37" w:rsidP="00104A37">
      <w:pPr>
        <w:pStyle w:val="Listaszerbekezds"/>
        <w:rPr>
          <w:noProof/>
          <w:lang w:val="en-GB"/>
        </w:rPr>
      </w:pPr>
    </w:p>
    <w:p w:rsidR="00191145" w:rsidRPr="00191145" w:rsidRDefault="00191145" w:rsidP="00191145">
      <w:pPr>
        <w:numPr>
          <w:ilvl w:val="0"/>
          <w:numId w:val="1"/>
        </w:numPr>
        <w:rPr>
          <w:noProof/>
          <w:lang w:val="en-GB"/>
        </w:rPr>
      </w:pPr>
      <w:r w:rsidRPr="00191145">
        <w:rPr>
          <w:b/>
          <w:noProof/>
          <w:lang w:val="en-GB"/>
        </w:rPr>
        <w:t>Important information on i</w:t>
      </w:r>
      <w:r w:rsidR="00104A37" w:rsidRPr="00191145">
        <w:rPr>
          <w:b/>
          <w:noProof/>
          <w:lang w:val="en-GB"/>
        </w:rPr>
        <w:t>nterpretation</w:t>
      </w:r>
      <w:r w:rsidR="00104A37" w:rsidRPr="00191145">
        <w:rPr>
          <w:noProof/>
          <w:lang w:val="en-GB"/>
        </w:rPr>
        <w:t xml:space="preserve">: </w:t>
      </w:r>
      <w:r w:rsidR="000E4B3E" w:rsidRPr="00191145">
        <w:rPr>
          <w:noProof/>
          <w:lang w:val="en-GB"/>
        </w:rPr>
        <w:t>The virtual platforms that will be used for the thirteenth session of the COSP are Webex Event and</w:t>
      </w:r>
      <w:r w:rsidRPr="00191145">
        <w:rPr>
          <w:noProof/>
          <w:lang w:val="en-GB"/>
        </w:rPr>
        <w:t xml:space="preserve"> </w:t>
      </w:r>
      <w:r w:rsidR="000E4B3E" w:rsidRPr="00191145">
        <w:rPr>
          <w:noProof/>
          <w:lang w:val="en-GB"/>
        </w:rPr>
        <w:t>Interprefy audio application.</w:t>
      </w:r>
      <w:r w:rsidRPr="00191145">
        <w:rPr>
          <w:noProof/>
          <w:lang w:val="en-GB"/>
        </w:rPr>
        <w:t xml:space="preserve"> </w:t>
      </w:r>
      <w:r w:rsidRPr="002F5AE6">
        <w:rPr>
          <w:noProof/>
          <w:color w:val="FF0000"/>
          <w:lang w:val="en-GB"/>
        </w:rPr>
        <w:t>Participants</w:t>
      </w:r>
      <w:r w:rsidR="000E4B3E" w:rsidRPr="002F5AE6">
        <w:rPr>
          <w:noProof/>
          <w:color w:val="FF0000"/>
          <w:lang w:val="en-GB"/>
        </w:rPr>
        <w:t xml:space="preserve"> will be provided a link to login to </w:t>
      </w:r>
      <w:r w:rsidR="000E4B3E" w:rsidRPr="002F5AE6">
        <w:rPr>
          <w:noProof/>
          <w:color w:val="FF0000"/>
          <w:u w:val="single"/>
          <w:lang w:val="en-GB"/>
        </w:rPr>
        <w:t>Webex</w:t>
      </w:r>
      <w:r w:rsidRPr="002F5AE6">
        <w:rPr>
          <w:noProof/>
          <w:color w:val="FF0000"/>
          <w:u w:val="single"/>
          <w:lang w:val="en-GB"/>
        </w:rPr>
        <w:t>, which</w:t>
      </w:r>
      <w:r w:rsidR="000E4B3E" w:rsidRPr="002F5AE6">
        <w:rPr>
          <w:noProof/>
          <w:color w:val="FF0000"/>
          <w:u w:val="single"/>
          <w:lang w:val="en-GB"/>
        </w:rPr>
        <w:t xml:space="preserve"> </w:t>
      </w:r>
      <w:r w:rsidRPr="002F5AE6">
        <w:rPr>
          <w:noProof/>
          <w:color w:val="FF0000"/>
          <w:u w:val="single"/>
          <w:lang w:val="en-GB"/>
        </w:rPr>
        <w:t xml:space="preserve">will </w:t>
      </w:r>
      <w:r w:rsidR="00C11D2E">
        <w:rPr>
          <w:noProof/>
          <w:color w:val="FF0000"/>
          <w:u w:val="single"/>
          <w:lang w:val="en-GB"/>
        </w:rPr>
        <w:t xml:space="preserve">feature the roundtable itself, </w:t>
      </w:r>
      <w:r w:rsidRPr="002F5AE6">
        <w:rPr>
          <w:noProof/>
          <w:color w:val="FF0000"/>
          <w:u w:val="single"/>
          <w:lang w:val="en-GB"/>
        </w:rPr>
        <w:t>in the original language (floor audio). R</w:t>
      </w:r>
      <w:r w:rsidR="000E4B3E" w:rsidRPr="002F5AE6">
        <w:rPr>
          <w:noProof/>
          <w:color w:val="FF0000"/>
          <w:u w:val="single"/>
          <w:lang w:val="en-GB"/>
        </w:rPr>
        <w:t>emote simultaneous</w:t>
      </w:r>
      <w:r w:rsidRPr="002F5AE6">
        <w:rPr>
          <w:noProof/>
          <w:color w:val="FF0000"/>
          <w:u w:val="single"/>
          <w:lang w:val="en-GB"/>
        </w:rPr>
        <w:t xml:space="preserve"> </w:t>
      </w:r>
      <w:r w:rsidR="000E4B3E" w:rsidRPr="002F5AE6">
        <w:rPr>
          <w:noProof/>
          <w:color w:val="FF0000"/>
          <w:u w:val="single"/>
          <w:lang w:val="en-GB"/>
        </w:rPr>
        <w:t xml:space="preserve">interpretation to the </w:t>
      </w:r>
      <w:r w:rsidR="00C11D2E">
        <w:rPr>
          <w:noProof/>
          <w:color w:val="FF0000"/>
          <w:u w:val="single"/>
          <w:lang w:val="en-GB"/>
        </w:rPr>
        <w:t xml:space="preserve">6 </w:t>
      </w:r>
      <w:r w:rsidR="000E4B3E" w:rsidRPr="002F5AE6">
        <w:rPr>
          <w:noProof/>
          <w:color w:val="FF0000"/>
          <w:u w:val="single"/>
          <w:lang w:val="en-GB"/>
        </w:rPr>
        <w:t xml:space="preserve">UN official languages </w:t>
      </w:r>
      <w:r w:rsidRPr="002F5AE6">
        <w:rPr>
          <w:noProof/>
          <w:color w:val="FF0000"/>
          <w:u w:val="single"/>
          <w:lang w:val="en-GB"/>
        </w:rPr>
        <w:t xml:space="preserve">will be provided through </w:t>
      </w:r>
      <w:r w:rsidR="000E4B3E" w:rsidRPr="002F5AE6">
        <w:rPr>
          <w:noProof/>
          <w:color w:val="FF0000"/>
          <w:u w:val="single"/>
          <w:lang w:val="en-GB"/>
        </w:rPr>
        <w:t xml:space="preserve">Interprefy </w:t>
      </w:r>
      <w:r w:rsidRPr="002F5AE6">
        <w:rPr>
          <w:i/>
          <w:noProof/>
          <w:color w:val="FF0000"/>
          <w:u w:val="single"/>
          <w:lang w:val="en-GB"/>
        </w:rPr>
        <w:t>audio</w:t>
      </w:r>
      <w:r w:rsidRPr="002F5AE6">
        <w:rPr>
          <w:noProof/>
          <w:color w:val="FF0000"/>
          <w:u w:val="single"/>
          <w:lang w:val="en-GB"/>
        </w:rPr>
        <w:t xml:space="preserve"> application, which can be used </w:t>
      </w:r>
      <w:r w:rsidR="000E4B3E" w:rsidRPr="002F5AE6">
        <w:rPr>
          <w:noProof/>
          <w:color w:val="FF0000"/>
          <w:u w:val="single"/>
          <w:lang w:val="en-GB"/>
        </w:rPr>
        <w:t xml:space="preserve">through a </w:t>
      </w:r>
      <w:r w:rsidRPr="002F5AE6">
        <w:rPr>
          <w:noProof/>
          <w:color w:val="FF0000"/>
          <w:u w:val="single"/>
          <w:lang w:val="en-GB"/>
        </w:rPr>
        <w:t>second electronic devic</w:t>
      </w:r>
      <w:r w:rsidR="000E4B3E" w:rsidRPr="002F5AE6">
        <w:rPr>
          <w:noProof/>
          <w:color w:val="FF0000"/>
          <w:u w:val="single"/>
          <w:lang w:val="en-GB"/>
        </w:rPr>
        <w:t>e</w:t>
      </w:r>
      <w:r w:rsidRPr="002F5AE6">
        <w:rPr>
          <w:noProof/>
          <w:color w:val="FF0000"/>
          <w:lang w:val="en-GB"/>
        </w:rPr>
        <w:t xml:space="preserve"> </w:t>
      </w:r>
      <w:r w:rsidRPr="00191145">
        <w:rPr>
          <w:noProof/>
          <w:lang w:val="en-GB"/>
        </w:rPr>
        <w:t>(</w:t>
      </w:r>
      <w:r w:rsidR="000E4B3E" w:rsidRPr="00191145">
        <w:rPr>
          <w:noProof/>
          <w:lang w:val="en-GB"/>
        </w:rPr>
        <w:t>another laptop or a mobile app</w:t>
      </w:r>
      <w:r w:rsidRPr="00191145">
        <w:rPr>
          <w:noProof/>
          <w:lang w:val="en-GB"/>
        </w:rPr>
        <w:t xml:space="preserve">). This arrangement serves accessibility requirements, as screen readers </w:t>
      </w:r>
      <w:r w:rsidR="00C11D2E">
        <w:rPr>
          <w:noProof/>
          <w:lang w:val="en-GB"/>
        </w:rPr>
        <w:t>are only compatible</w:t>
      </w:r>
      <w:r w:rsidRPr="00191145">
        <w:rPr>
          <w:noProof/>
          <w:lang w:val="en-GB"/>
        </w:rPr>
        <w:t xml:space="preserve"> with the Webex platform. The Webex platform will </w:t>
      </w:r>
      <w:r w:rsidR="00C11D2E">
        <w:rPr>
          <w:noProof/>
          <w:lang w:val="en-GB"/>
        </w:rPr>
        <w:t>include</w:t>
      </w:r>
      <w:r w:rsidRPr="00191145">
        <w:rPr>
          <w:noProof/>
          <w:lang w:val="en-GB"/>
        </w:rPr>
        <w:t xml:space="preserve"> International Sign interpretation and closed captioning, and will be streamed live via UN WebTV</w:t>
      </w:r>
      <w:r w:rsidR="00C11D2E">
        <w:rPr>
          <w:noProof/>
          <w:lang w:val="en-GB"/>
        </w:rPr>
        <w:t xml:space="preserve">. Webcast on UN WebTV will </w:t>
      </w:r>
      <w:r w:rsidR="00E0180A">
        <w:rPr>
          <w:noProof/>
          <w:lang w:val="en-GB"/>
        </w:rPr>
        <w:t>include</w:t>
      </w:r>
      <w:r w:rsidRPr="00191145">
        <w:rPr>
          <w:noProof/>
          <w:lang w:val="en-GB"/>
        </w:rPr>
        <w:t xml:space="preserve"> interpretation to all six United Nations’ official languages. </w:t>
      </w:r>
      <w:r w:rsidRPr="008A4F9A">
        <w:rPr>
          <w:noProof/>
          <w:u w:val="single"/>
          <w:lang w:val="en-GB"/>
        </w:rPr>
        <w:t>In summary, those delegates who wish to access the Webex platform to make an intervention during the roundtables, and need intepretation, should download the Interprefy AUDIO APP</w:t>
      </w:r>
      <w:r w:rsidR="00E0180A">
        <w:rPr>
          <w:noProof/>
          <w:u w:val="single"/>
          <w:lang w:val="en-GB"/>
        </w:rPr>
        <w:t xml:space="preserve"> and use it as an audio during the meeting</w:t>
      </w:r>
      <w:r w:rsidR="009A6AE4">
        <w:rPr>
          <w:noProof/>
          <w:u w:val="single"/>
          <w:lang w:val="en-GB"/>
        </w:rPr>
        <w:t xml:space="preserve"> (while muting the original audio from Webex)</w:t>
      </w:r>
      <w:r>
        <w:rPr>
          <w:noProof/>
          <w:lang w:val="en-GB"/>
        </w:rPr>
        <w:t xml:space="preserve">. </w:t>
      </w:r>
      <w:r w:rsidR="008A4F9A" w:rsidRPr="008A4F9A">
        <w:rPr>
          <w:noProof/>
          <w:u w:val="single"/>
          <w:lang w:val="en-GB"/>
        </w:rPr>
        <w:t xml:space="preserve">Those delegates who wish to follow the event </w:t>
      </w:r>
      <w:r w:rsidR="009A6AE4">
        <w:rPr>
          <w:noProof/>
          <w:u w:val="single"/>
          <w:lang w:val="en-GB"/>
        </w:rPr>
        <w:t xml:space="preserve">on any UN language </w:t>
      </w:r>
      <w:r w:rsidR="008A4F9A" w:rsidRPr="008A4F9A">
        <w:rPr>
          <w:noProof/>
          <w:u w:val="single"/>
          <w:lang w:val="en-GB"/>
        </w:rPr>
        <w:t>but do not plan to request the floor</w:t>
      </w:r>
      <w:r w:rsidR="008A4F9A">
        <w:rPr>
          <w:noProof/>
          <w:u w:val="single"/>
          <w:lang w:val="en-GB"/>
        </w:rPr>
        <w:t>,</w:t>
      </w:r>
      <w:r w:rsidR="008A4F9A" w:rsidRPr="008A4F9A">
        <w:rPr>
          <w:noProof/>
          <w:u w:val="single"/>
          <w:lang w:val="en-GB"/>
        </w:rPr>
        <w:t xml:space="preserve"> can follow the event </w:t>
      </w:r>
      <w:r w:rsidR="009A6AE4">
        <w:rPr>
          <w:noProof/>
          <w:u w:val="single"/>
          <w:lang w:val="en-GB"/>
        </w:rPr>
        <w:t>simply via</w:t>
      </w:r>
      <w:r w:rsidR="008A4F9A" w:rsidRPr="008A4F9A">
        <w:rPr>
          <w:noProof/>
          <w:u w:val="single"/>
          <w:lang w:val="en-GB"/>
        </w:rPr>
        <w:t xml:space="preserve"> </w:t>
      </w:r>
      <w:r w:rsidR="009A6AE4">
        <w:rPr>
          <w:noProof/>
          <w:u w:val="single"/>
          <w:lang w:val="en-GB"/>
        </w:rPr>
        <w:t>UN</w:t>
      </w:r>
      <w:r w:rsidR="008A4F9A" w:rsidRPr="008A4F9A">
        <w:rPr>
          <w:noProof/>
          <w:u w:val="single"/>
          <w:lang w:val="en-GB"/>
        </w:rPr>
        <w:t xml:space="preserve"> WebTV</w:t>
      </w:r>
      <w:r w:rsidR="008A4F9A">
        <w:rPr>
          <w:noProof/>
          <w:lang w:val="en-GB"/>
        </w:rPr>
        <w:t xml:space="preserve">. </w:t>
      </w:r>
      <w:r>
        <w:rPr>
          <w:noProof/>
          <w:lang w:val="en-GB"/>
        </w:rPr>
        <w:t xml:space="preserve">Guides on using the audio app can be found on the CoSP website under “Technical Guidance”.  </w:t>
      </w:r>
    </w:p>
    <w:p w:rsidR="00500742" w:rsidRPr="00500742" w:rsidRDefault="00500742" w:rsidP="00500742">
      <w:pPr>
        <w:numPr>
          <w:ilvl w:val="0"/>
          <w:numId w:val="1"/>
        </w:numPr>
        <w:rPr>
          <w:noProof/>
          <w:lang w:val="en-GB"/>
        </w:rPr>
      </w:pPr>
      <w:r w:rsidRPr="000D164A">
        <w:rPr>
          <w:b/>
          <w:noProof/>
          <w:lang w:val="en-GB"/>
        </w:rPr>
        <w:t>Useful information notes and guidance published online.</w:t>
      </w:r>
      <w:r w:rsidRPr="000D164A">
        <w:rPr>
          <w:noProof/>
          <w:lang w:val="en-GB"/>
        </w:rPr>
        <w:t xml:space="preserve"> </w:t>
      </w:r>
      <w:r w:rsidRPr="00500742">
        <w:rPr>
          <w:noProof/>
          <w:lang w:val="en-GB"/>
        </w:rPr>
        <w:t xml:space="preserve">To facilitate </w:t>
      </w:r>
      <w:r w:rsidR="000D164A">
        <w:rPr>
          <w:noProof/>
          <w:lang w:val="en-GB"/>
        </w:rPr>
        <w:t>participation in</w:t>
      </w:r>
      <w:r w:rsidRPr="00500742">
        <w:rPr>
          <w:noProof/>
          <w:lang w:val="en-GB"/>
        </w:rPr>
        <w:t xml:space="preserve"> the meetings</w:t>
      </w:r>
      <w:r w:rsidR="000D164A">
        <w:rPr>
          <w:noProof/>
          <w:lang w:val="en-GB"/>
        </w:rPr>
        <w:t xml:space="preserve"> of the CoSP13, the S</w:t>
      </w:r>
      <w:r w:rsidRPr="00500742">
        <w:rPr>
          <w:noProof/>
          <w:lang w:val="en-GB"/>
        </w:rPr>
        <w:t>ecretariat published a set of information notes and technical guidance that contains useful information about the session and its meetings. Delegations are encouraged to consult these resources in advance of the COSP meetings. The list includes notably:</w:t>
      </w:r>
    </w:p>
    <w:p w:rsidR="00500742" w:rsidRPr="00500742" w:rsidRDefault="0039350A" w:rsidP="00500742">
      <w:pPr>
        <w:numPr>
          <w:ilvl w:val="0"/>
          <w:numId w:val="2"/>
        </w:numPr>
        <w:rPr>
          <w:noProof/>
          <w:lang w:val="en-GB"/>
        </w:rPr>
      </w:pPr>
      <w:hyperlink r:id="rId13" w:history="1">
        <w:r w:rsidR="00500742" w:rsidRPr="00500742">
          <w:rPr>
            <w:rStyle w:val="Hiperhivatkozs"/>
            <w:noProof/>
            <w:lang w:val="en-GB"/>
          </w:rPr>
          <w:t>Logistical and procedural aspects for holding the in-person meeting of the 13th session of the Conference of States Parties to the CRPD and elections of nine members of the Committee on the Rights of Persons with Disabilities whose term expires on 31 December 2020</w:t>
        </w:r>
      </w:hyperlink>
      <w:r w:rsidR="006B1EB9">
        <w:rPr>
          <w:noProof/>
          <w:lang w:val="en-GB"/>
        </w:rPr>
        <w:t>;</w:t>
      </w:r>
    </w:p>
    <w:p w:rsidR="00500742" w:rsidRPr="00500742" w:rsidRDefault="0039350A" w:rsidP="00500742">
      <w:pPr>
        <w:numPr>
          <w:ilvl w:val="0"/>
          <w:numId w:val="2"/>
        </w:numPr>
        <w:rPr>
          <w:noProof/>
          <w:lang w:val="en-GB"/>
        </w:rPr>
      </w:pPr>
      <w:hyperlink r:id="rId14" w:history="1">
        <w:r w:rsidR="00500742" w:rsidRPr="00500742">
          <w:rPr>
            <w:rStyle w:val="Hiperhivatkozs"/>
            <w:noProof/>
            <w:lang w:val="en-GB"/>
          </w:rPr>
          <w:t>Social distanced seating chart in the General Assembly Hall, vehicular and pedestrian maps</w:t>
        </w:r>
      </w:hyperlink>
      <w:r w:rsidR="00500742" w:rsidRPr="00500742">
        <w:rPr>
          <w:noProof/>
          <w:lang w:val="en-GB"/>
        </w:rPr>
        <w:t> (as of 23 November)</w:t>
      </w:r>
      <w:r w:rsidR="006B1EB9">
        <w:rPr>
          <w:noProof/>
          <w:lang w:val="en-GB"/>
        </w:rPr>
        <w:t>;</w:t>
      </w:r>
    </w:p>
    <w:p w:rsidR="00500742" w:rsidRPr="000D164A" w:rsidRDefault="00500742" w:rsidP="00500742">
      <w:pPr>
        <w:numPr>
          <w:ilvl w:val="0"/>
          <w:numId w:val="2"/>
        </w:numPr>
        <w:rPr>
          <w:noProof/>
          <w:lang w:val="en-GB"/>
        </w:rPr>
      </w:pPr>
      <w:r w:rsidRPr="00500742">
        <w:rPr>
          <w:noProof/>
          <w:lang w:val="en-GB"/>
        </w:rPr>
        <w:t xml:space="preserve">Information note for  using WebEx and Interprefy platform </w:t>
      </w:r>
      <w:hyperlink r:id="rId15" w:history="1">
        <w:r w:rsidRPr="00500742">
          <w:rPr>
            <w:rStyle w:val="Hiperhivatkozs"/>
            <w:noProof/>
            <w:lang w:val="en-GB"/>
          </w:rPr>
          <w:t>https://www.un.org/development/desa/disabilities/wp-content/uploads/sites/15/2020/11/COSP13-InformationNote.pdf</w:t>
        </w:r>
      </w:hyperlink>
      <w:r w:rsidR="006B1EB9">
        <w:rPr>
          <w:noProof/>
          <w:lang w:val="en-GB"/>
        </w:rPr>
        <w:t>.</w:t>
      </w:r>
    </w:p>
    <w:p w:rsidR="00500742" w:rsidRPr="00500742" w:rsidRDefault="00500742" w:rsidP="00500742">
      <w:pPr>
        <w:numPr>
          <w:ilvl w:val="0"/>
          <w:numId w:val="1"/>
        </w:numPr>
        <w:rPr>
          <w:noProof/>
          <w:lang w:val="en-GB"/>
        </w:rPr>
      </w:pPr>
      <w:r w:rsidRPr="00500742">
        <w:rPr>
          <w:noProof/>
          <w:lang w:val="en-GB"/>
        </w:rPr>
        <w:t>For more information about the COSP13 session, please visit our UN EANBEL website page that is devoted to the COSP13: </w:t>
      </w:r>
      <w:hyperlink r:id="rId16" w:history="1">
        <w:r w:rsidRPr="00500742">
          <w:rPr>
            <w:rStyle w:val="Hiperhivatkozs"/>
            <w:noProof/>
            <w:lang w:val="en-GB"/>
          </w:rPr>
          <w:t>http://bit.ly/un-cosp13</w:t>
        </w:r>
      </w:hyperlink>
      <w:r w:rsidRPr="00500742">
        <w:rPr>
          <w:noProof/>
          <w:lang w:val="en-GB"/>
        </w:rPr>
        <w:t>.</w:t>
      </w:r>
    </w:p>
    <w:p w:rsidR="00BA3EF8" w:rsidRDefault="00BA3EF8">
      <w:pPr>
        <w:rPr>
          <w:noProof/>
          <w:lang w:val="en-GB"/>
        </w:rPr>
      </w:pPr>
    </w:p>
    <w:p w:rsidR="0039350A" w:rsidRDefault="0039350A">
      <w:pPr>
        <w:rPr>
          <w:noProof/>
          <w:lang w:val="en-GB"/>
        </w:rPr>
      </w:pPr>
      <w:r>
        <w:rPr>
          <w:noProof/>
          <w:lang w:val="en-GB"/>
        </w:rPr>
        <w:t>Best,</w:t>
      </w:r>
    </w:p>
    <w:p w:rsidR="0039350A" w:rsidRPr="00500742" w:rsidRDefault="0039350A">
      <w:pPr>
        <w:rPr>
          <w:noProof/>
          <w:lang w:val="en-GB"/>
        </w:rPr>
      </w:pPr>
      <w:r>
        <w:rPr>
          <w:noProof/>
          <w:lang w:val="en-GB"/>
        </w:rPr>
        <w:t>Magdolna Pongor (HU)</w:t>
      </w:r>
      <w:bookmarkStart w:id="0" w:name="_GoBack"/>
      <w:bookmarkEnd w:id="0"/>
    </w:p>
    <w:sectPr w:rsidR="0039350A" w:rsidRPr="005007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1A449B"/>
    <w:multiLevelType w:val="hybridMultilevel"/>
    <w:tmpl w:val="CF0CAB04"/>
    <w:lvl w:ilvl="0" w:tplc="05945AB2">
      <w:start w:val="1"/>
      <w:numFmt w:val="bullet"/>
      <w:lvlText w:val=""/>
      <w:lvlJc w:val="left"/>
      <w:pPr>
        <w:ind w:left="720" w:hanging="360"/>
      </w:pPr>
      <w:rPr>
        <w:rFonts w:ascii="Symbol" w:eastAsia="DengXi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6695A8C"/>
    <w:multiLevelType w:val="hybridMultilevel"/>
    <w:tmpl w:val="5B403B04"/>
    <w:lvl w:ilvl="0" w:tplc="9094F5EE">
      <w:start w:val="1"/>
      <w:numFmt w:val="decimal"/>
      <w:lvlText w:val="%1."/>
      <w:lvlJc w:val="left"/>
      <w:pPr>
        <w:ind w:left="720" w:hanging="360"/>
      </w:pPr>
      <w:rPr>
        <w:rFonts w:ascii="Calibri" w:hAnsi="Calibri" w:cs="Times New Roman" w:hint="default"/>
        <w:color w:val="auto"/>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742"/>
    <w:rsid w:val="000D164A"/>
    <w:rsid w:val="000E4B3E"/>
    <w:rsid w:val="00104A37"/>
    <w:rsid w:val="00191145"/>
    <w:rsid w:val="002C7112"/>
    <w:rsid w:val="002F5AE6"/>
    <w:rsid w:val="0039350A"/>
    <w:rsid w:val="00456595"/>
    <w:rsid w:val="00500742"/>
    <w:rsid w:val="0068017F"/>
    <w:rsid w:val="006B1EB9"/>
    <w:rsid w:val="0084465A"/>
    <w:rsid w:val="008A4F9A"/>
    <w:rsid w:val="00927E12"/>
    <w:rsid w:val="009A6AE4"/>
    <w:rsid w:val="00A316A3"/>
    <w:rsid w:val="00BA3EF8"/>
    <w:rsid w:val="00C11D2E"/>
    <w:rsid w:val="00D45732"/>
    <w:rsid w:val="00E0180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3AF6B"/>
  <w15:chartTrackingRefBased/>
  <w15:docId w15:val="{C13A4123-C289-46EB-A809-33E6D63DA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500742"/>
    <w:rPr>
      <w:color w:val="0563C1" w:themeColor="hyperlink"/>
      <w:u w:val="single"/>
    </w:rPr>
  </w:style>
  <w:style w:type="character" w:styleId="Mrltotthiperhivatkozs">
    <w:name w:val="FollowedHyperlink"/>
    <w:basedOn w:val="Bekezdsalapbettpusa"/>
    <w:uiPriority w:val="99"/>
    <w:semiHidden/>
    <w:unhideWhenUsed/>
    <w:rsid w:val="00500742"/>
    <w:rPr>
      <w:color w:val="954F72" w:themeColor="followedHyperlink"/>
      <w:u w:val="single"/>
    </w:rPr>
  </w:style>
  <w:style w:type="paragraph" w:styleId="Listaszerbekezds">
    <w:name w:val="List Paragraph"/>
    <w:basedOn w:val="Norml"/>
    <w:uiPriority w:val="34"/>
    <w:qFormat/>
    <w:rsid w:val="005007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273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tarova@un.org" TargetMode="External"/><Relationship Id="rId13" Type="http://schemas.openxmlformats.org/officeDocument/2006/relationships/hyperlink" Target="http://www.un.org/development/desa/disabilities/wp-content/uploads/sites/15/2020/11/COSP13-OSH-logistical-arrangements.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zhangg@un.org" TargetMode="External"/><Relationship Id="rId12" Type="http://schemas.openxmlformats.org/officeDocument/2006/relationships/hyperlink" Target="https://docs.google.com/forms/d/e/1FAIpQLSe6fkO9ZB6a26mM-sr4MLzfgOYumdPwOh57okpgZ2l3_9ZzDw/closedfor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bit.ly/un-cosp13" TargetMode="External"/><Relationship Id="rId1" Type="http://schemas.openxmlformats.org/officeDocument/2006/relationships/numbering" Target="numbering.xml"/><Relationship Id="rId6" Type="http://schemas.openxmlformats.org/officeDocument/2006/relationships/hyperlink" Target="http://bit.ly/un-cosp13" TargetMode="External"/><Relationship Id="rId11" Type="http://schemas.openxmlformats.org/officeDocument/2006/relationships/hyperlink" Target="https://www.surveymonkey.com/r/delegation-cosp13-virtual" TargetMode="External"/><Relationship Id="rId5" Type="http://schemas.openxmlformats.org/officeDocument/2006/relationships/hyperlink" Target="http://www.un.org/development/desa/disabilities/wp-content/uploads/sites/15/2020/11/COSP13-Programme-23Nov.pdf" TargetMode="External"/><Relationship Id="rId15" Type="http://schemas.openxmlformats.org/officeDocument/2006/relationships/hyperlink" Target="https://www.un.org/development/desa/disabilities/wp-content/uploads/sites/15/2020/11/COSP13-InformationNote.pdf" TargetMode="External"/><Relationship Id="rId10" Type="http://schemas.openxmlformats.org/officeDocument/2006/relationships/hyperlink" Target="https://www.surveymonkey.com/r/delegation-cosp13-virtual" TargetMode="External"/><Relationship Id="rId4" Type="http://schemas.openxmlformats.org/officeDocument/2006/relationships/webSettings" Target="webSettings.xml"/><Relationship Id="rId9" Type="http://schemas.openxmlformats.org/officeDocument/2006/relationships/hyperlink" Target="https://www.surveymonkey.com/r/cosp13-inperson" TargetMode="External"/><Relationship Id="rId14" Type="http://schemas.openxmlformats.org/officeDocument/2006/relationships/hyperlink" Target="http://www.un.org/development/desa/disabilities/wp-content/uploads/sites/15/2020/11/2.-Social-distanced-GA-Hall-voting_vehicular-and-pedestrian-maps.pdf"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815</Words>
  <Characters>5624</Characters>
  <Application>Microsoft Office Word</Application>
  <DocSecurity>0</DocSecurity>
  <Lines>46</Lines>
  <Paragraphs>12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Pongor Magdolna - NEW</dc:creator>
  <cp:keywords/>
  <dc:description/>
  <cp:lastModifiedBy>Pongor Magdolna - NEW</cp:lastModifiedBy>
  <cp:revision>17</cp:revision>
  <dcterms:created xsi:type="dcterms:W3CDTF">2020-11-24T17:20:00Z</dcterms:created>
  <dcterms:modified xsi:type="dcterms:W3CDTF">2020-11-24T18:34:00Z</dcterms:modified>
</cp:coreProperties>
</file>